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0255D" w14:textId="77777777" w:rsidR="005775C9" w:rsidRDefault="005775C9" w:rsidP="005775C9">
      <w:pPr>
        <w:contextualSpacing/>
      </w:pPr>
    </w:p>
    <w:p w14:paraId="4D48594D" w14:textId="53868996" w:rsidR="005775C9" w:rsidRDefault="005775C9" w:rsidP="00C37818">
      <w:pPr>
        <w:contextualSpacing/>
        <w:jc w:val="center"/>
      </w:pPr>
      <w:r>
        <w:t>Einwilligung</w:t>
      </w:r>
      <w:r w:rsidR="002B778F">
        <w:t xml:space="preserve"> </w:t>
      </w:r>
      <w:r>
        <w:t>Werbung</w:t>
      </w:r>
    </w:p>
    <w:p w14:paraId="25B1F33C" w14:textId="77777777" w:rsidR="005775C9" w:rsidRDefault="005775C9" w:rsidP="005775C9">
      <w:pPr>
        <w:contextualSpacing/>
      </w:pPr>
    </w:p>
    <w:p w14:paraId="6B96B0A4" w14:textId="2FFFB2C6" w:rsidR="005775C9" w:rsidRDefault="005775C9" w:rsidP="005775C9">
      <w:pPr>
        <w:contextualSpacing/>
      </w:pPr>
      <w:r>
        <w:t xml:space="preserve">Das Unternehmen TechniSat Digital GmbH, Julius-Saxler-Straße 3, 54550 Daun, Telefon: 0049 (0)6592 / 712 -0, E-Mail: datenschutz@technisat.de, beabsichtigt, personenbezogene Daten </w:t>
      </w:r>
      <w:r w:rsidR="000C6C34">
        <w:t xml:space="preserve">von Ihnen </w:t>
      </w:r>
      <w:r>
        <w:t>zu Werbezwecken zu verarbeiten. Die Werbung erfolgt postalisch, auf elektronischem Wege (E-Mail, Social Media) z.B. durch unseren Newsletter, per SMS/MMS oder per Anruf.</w:t>
      </w:r>
    </w:p>
    <w:p w14:paraId="5C76116E" w14:textId="77777777" w:rsidR="005775C9" w:rsidRDefault="005775C9" w:rsidP="005775C9">
      <w:pPr>
        <w:contextualSpacing/>
      </w:pPr>
    </w:p>
    <w:p w14:paraId="3887972E" w14:textId="000C998F" w:rsidR="005775C9" w:rsidRDefault="005775C9" w:rsidP="005775C9">
      <w:pPr>
        <w:contextualSpacing/>
      </w:pPr>
      <w:r>
        <w:t>Die Werbemaßnahmen beziehen sich insbesondere auf sämtliche Produkte, sämtliche Dienstleistungen, Kundenzufriedenheitsbefragungen und Umfragen sowie</w:t>
      </w:r>
      <w:r w:rsidR="00C37818">
        <w:t xml:space="preserve"> Einladungen zu</w:t>
      </w:r>
      <w:r>
        <w:t xml:space="preserve"> Messen und Veranstaltungen.</w:t>
      </w:r>
    </w:p>
    <w:p w14:paraId="3B0F28C2" w14:textId="2D34B1FD" w:rsidR="005775C9" w:rsidRDefault="005775C9" w:rsidP="005775C9">
      <w:pPr>
        <w:contextualSpacing/>
      </w:pPr>
    </w:p>
    <w:p w14:paraId="4F9B676D" w14:textId="6B74CF9D" w:rsidR="005775C9" w:rsidRDefault="005775C9" w:rsidP="005775C9">
      <w:pPr>
        <w:contextualSpacing/>
      </w:pPr>
      <w:r>
        <w:t xml:space="preserve">Die Werbung erfolgt ggf. auch durch in der </w:t>
      </w:r>
      <w:r w:rsidRPr="005775C9">
        <w:t xml:space="preserve">Techniropa Holding </w:t>
      </w:r>
      <w:r>
        <w:t xml:space="preserve">GmbH </w:t>
      </w:r>
      <w:r w:rsidRPr="005775C9">
        <w:t xml:space="preserve">Unternehmensgruppe </w:t>
      </w:r>
      <w:r>
        <w:t xml:space="preserve">verbundene Unternehmen im Sinne der §§ 15 ff. AktG, insbesondere der </w:t>
      </w:r>
      <w:r w:rsidR="00BC02E0">
        <w:t>TechniBike GmbH.</w:t>
      </w:r>
      <w:r>
        <w:t xml:space="preserve"> Zu dem vorstehend genannten Werbezweck werden Ihre personenbezogenen Daten ggf. an die genannten Unternehmen übermittelt und von diesen für Werbezwecke verarbeitet.</w:t>
      </w:r>
    </w:p>
    <w:p w14:paraId="17DBAF58" w14:textId="77777777" w:rsidR="005775C9" w:rsidRDefault="005775C9" w:rsidP="005775C9">
      <w:pPr>
        <w:contextualSpacing/>
      </w:pPr>
    </w:p>
    <w:p w14:paraId="7ED685C8" w14:textId="243A2FD3" w:rsidR="00B17C32" w:rsidRDefault="00B17C32" w:rsidP="00B17C32">
      <w:r w:rsidRPr="00B17C32">
        <w:t xml:space="preserve">Ich </w:t>
      </w:r>
      <w:r w:rsidRPr="00B17C32">
        <w:rPr>
          <w:b/>
          <w:bCs/>
        </w:rPr>
        <w:t>willige</w:t>
      </w:r>
      <w:r w:rsidRPr="00B17C32">
        <w:t xml:space="preserve"> </w:t>
      </w:r>
      <w:r w:rsidR="00C37818">
        <w:t xml:space="preserve">hiermit </w:t>
      </w:r>
      <w:r w:rsidRPr="00B17C32">
        <w:t>ein, dass zu diesem Zweck</w:t>
      </w:r>
      <w:r>
        <w:t xml:space="preserve"> personenbezogene Daten von mir verarbeitet werden</w:t>
      </w:r>
      <w:r w:rsidR="00C37818">
        <w:t xml:space="preserve"> dürfen</w:t>
      </w:r>
      <w:r>
        <w:t xml:space="preserve">. </w:t>
      </w:r>
    </w:p>
    <w:p w14:paraId="17352592" w14:textId="61F6DED0" w:rsidR="00C37818" w:rsidRPr="00B17C32" w:rsidRDefault="00B17C32" w:rsidP="00B17C32">
      <w:pPr>
        <w:rPr>
          <w:bCs/>
        </w:rPr>
      </w:pPr>
      <w:r w:rsidRPr="00B17C32">
        <w:rPr>
          <w:bCs/>
        </w:rPr>
        <w:t xml:space="preserve">Diese Einwilligung ist </w:t>
      </w:r>
      <w:r w:rsidRPr="00B17C32">
        <w:rPr>
          <w:b/>
        </w:rPr>
        <w:t>freiwillig</w:t>
      </w:r>
      <w:r w:rsidRPr="00B17C32">
        <w:rPr>
          <w:bCs/>
        </w:rPr>
        <w:t xml:space="preserve">. </w:t>
      </w:r>
      <w:r w:rsidR="002B778F">
        <w:rPr>
          <w:bCs/>
        </w:rPr>
        <w:t>Sie können</w:t>
      </w:r>
      <w:r w:rsidRPr="00B17C32">
        <w:rPr>
          <w:bCs/>
        </w:rPr>
        <w:t xml:space="preserve"> sie ohne Angabe von Gründen verweigern, ohne dass </w:t>
      </w:r>
      <w:r w:rsidR="002B778F">
        <w:rPr>
          <w:bCs/>
        </w:rPr>
        <w:t xml:space="preserve">Sie </w:t>
      </w:r>
      <w:r w:rsidRPr="00B17C32">
        <w:rPr>
          <w:bCs/>
        </w:rPr>
        <w:t>deswegen Nachteile zu befürchten hätte</w:t>
      </w:r>
      <w:r w:rsidR="002B778F">
        <w:rPr>
          <w:bCs/>
        </w:rPr>
        <w:t>n</w:t>
      </w:r>
      <w:r w:rsidRPr="00B17C32">
        <w:rPr>
          <w:bCs/>
        </w:rPr>
        <w:t xml:space="preserve">. </w:t>
      </w:r>
      <w:r w:rsidR="002B778F">
        <w:rPr>
          <w:bCs/>
        </w:rPr>
        <w:t>Sie können</w:t>
      </w:r>
      <w:r w:rsidRPr="00B17C32">
        <w:rPr>
          <w:bCs/>
        </w:rPr>
        <w:t xml:space="preserve"> diese Einwilligung zudem jederzeit per E-Mail </w:t>
      </w:r>
      <w:r w:rsidR="00C37818">
        <w:rPr>
          <w:bCs/>
        </w:rPr>
        <w:t xml:space="preserve">oder an unsere Kontaktdaten </w:t>
      </w:r>
      <w:r w:rsidRPr="00B17C32">
        <w:rPr>
          <w:bCs/>
        </w:rPr>
        <w:t xml:space="preserve">mit Zukunftswirkung </w:t>
      </w:r>
      <w:r w:rsidRPr="00B17C32">
        <w:rPr>
          <w:b/>
        </w:rPr>
        <w:t>widerrufen</w:t>
      </w:r>
      <w:r w:rsidRPr="00B17C32">
        <w:rPr>
          <w:bCs/>
        </w:rPr>
        <w:t xml:space="preserve">, ohne dass </w:t>
      </w:r>
      <w:r w:rsidR="002B778F">
        <w:rPr>
          <w:bCs/>
        </w:rPr>
        <w:t xml:space="preserve">Ihnen </w:t>
      </w:r>
      <w:r w:rsidRPr="00B17C32">
        <w:rPr>
          <w:bCs/>
        </w:rPr>
        <w:t>daraus Nachteile drohen</w:t>
      </w:r>
      <w:r>
        <w:rPr>
          <w:bCs/>
        </w:rPr>
        <w:t xml:space="preserve"> mit Ausnahme, dass </w:t>
      </w:r>
      <w:r w:rsidR="002B778F">
        <w:rPr>
          <w:bCs/>
        </w:rPr>
        <w:t>Sie</w:t>
      </w:r>
      <w:r>
        <w:rPr>
          <w:bCs/>
        </w:rPr>
        <w:t xml:space="preserve"> dann keine Werbung mehr erhalte</w:t>
      </w:r>
      <w:r w:rsidR="002B778F">
        <w:rPr>
          <w:bCs/>
        </w:rPr>
        <w:t>n</w:t>
      </w:r>
      <w:r w:rsidRPr="00B17C32">
        <w:rPr>
          <w:bCs/>
        </w:rPr>
        <w:t xml:space="preserve">. </w:t>
      </w:r>
      <w:r w:rsidR="00C37818" w:rsidRPr="00C37818">
        <w:rPr>
          <w:bCs/>
        </w:rPr>
        <w:t>Eine etwaige Vertragserfüllung, einschließlich der Erbringung von Dienstleistungen, hängt nicht von der Abgabe der Einwilligungserklärung ab.</w:t>
      </w:r>
      <w:r w:rsidR="00C37818">
        <w:rPr>
          <w:bCs/>
        </w:rPr>
        <w:t xml:space="preserve"> </w:t>
      </w:r>
      <w:r w:rsidR="00C37818" w:rsidRPr="00C37818">
        <w:rPr>
          <w:bCs/>
        </w:rPr>
        <w:t xml:space="preserve">Im Falle des Widerrufs werden </w:t>
      </w:r>
      <w:r w:rsidR="002B778F">
        <w:rPr>
          <w:bCs/>
        </w:rPr>
        <w:t>Ihre</w:t>
      </w:r>
      <w:r w:rsidR="00C37818" w:rsidRPr="00C37818">
        <w:rPr>
          <w:bCs/>
        </w:rPr>
        <w:t xml:space="preserve"> Daten zukünftig nicht mehr für genannte Zwecke verarbei</w:t>
      </w:r>
      <w:bookmarkStart w:id="0" w:name="_GoBack"/>
      <w:bookmarkEnd w:id="0"/>
      <w:r w:rsidR="00C37818" w:rsidRPr="00C37818">
        <w:rPr>
          <w:bCs/>
        </w:rPr>
        <w:t>tet.</w:t>
      </w:r>
    </w:p>
    <w:p w14:paraId="4119FC6E" w14:textId="38ECABA4" w:rsidR="00B17C32" w:rsidRPr="00B17C32" w:rsidRDefault="00B17C32" w:rsidP="00B17C32">
      <w:pPr>
        <w:contextualSpacing/>
        <w:rPr>
          <w:bCs/>
        </w:rPr>
      </w:pPr>
      <w:r>
        <w:rPr>
          <w:bCs/>
        </w:rPr>
        <w:t>Wir kommen unserer</w:t>
      </w:r>
      <w:r w:rsidRPr="00B17C32">
        <w:rPr>
          <w:bCs/>
        </w:rPr>
        <w:t xml:space="preserve"> gesetzlichen Informationspflicht hinsichtlich der Verarbeitung von personenbezogenen Daten nach. Dieser Datenschutzhinweis kann unter </w:t>
      </w:r>
      <w:hyperlink r:id="rId6" w:history="1">
        <w:r w:rsidR="00BC02E0">
          <w:rPr>
            <w:rStyle w:val="Hyperlink"/>
          </w:rPr>
          <w:t>https://www.technisat.com/de_DE/Datenschutzhinweis-Kunden</w:t>
        </w:r>
      </w:hyperlink>
      <w:r w:rsidR="00BC02E0">
        <w:t xml:space="preserve"> </w:t>
      </w:r>
      <w:r w:rsidRPr="00B17C32">
        <w:rPr>
          <w:bCs/>
        </w:rPr>
        <w:t>abgerufen werden. Auf Wunsch stellen wir diesen auch gerne in schriftlicher Form kostenlos zur Verfügung.</w:t>
      </w:r>
    </w:p>
    <w:p w14:paraId="61E28847" w14:textId="1CF5E387" w:rsidR="005775C9" w:rsidRDefault="005775C9" w:rsidP="005775C9">
      <w:pPr>
        <w:contextualSpacing/>
      </w:pPr>
    </w:p>
    <w:p w14:paraId="02AE6B92" w14:textId="418B9ACF" w:rsidR="00F944A7" w:rsidRPr="00992650" w:rsidRDefault="00F944A7" w:rsidP="005775C9">
      <w:pPr>
        <w:contextualSpacing/>
      </w:pPr>
    </w:p>
    <w:sectPr w:rsidR="00F944A7" w:rsidRPr="00992650" w:rsidSect="004D709D">
      <w:headerReference w:type="default" r:id="rId7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5E12B" w16cex:dateUtc="2023-11-08T09:27:00Z"/>
  <w16cex:commentExtensible w16cex:durableId="28F5E054" w16cex:dateUtc="2023-11-08T09:24:00Z"/>
  <w16cex:commentExtensible w16cex:durableId="28F5E14A" w16cex:dateUtc="2023-11-08T09:28:00Z"/>
  <w16cex:commentExtensible w16cex:durableId="28F5E4F0" w16cex:dateUtc="2023-11-08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616893" w16cid:durableId="28F5E12B"/>
  <w16cid:commentId w16cid:paraId="5F7F79C7" w16cid:durableId="28F5E054"/>
  <w16cid:commentId w16cid:paraId="17985E50" w16cid:durableId="28F5E14A"/>
  <w16cid:commentId w16cid:paraId="7086C9D3" w16cid:durableId="28F5E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65864" w14:textId="77777777" w:rsidR="004D21F5" w:rsidRDefault="004D21F5" w:rsidP="004D709D">
      <w:pPr>
        <w:spacing w:after="0" w:line="240" w:lineRule="auto"/>
      </w:pPr>
      <w:r>
        <w:separator/>
      </w:r>
    </w:p>
  </w:endnote>
  <w:endnote w:type="continuationSeparator" w:id="0">
    <w:p w14:paraId="43231F8F" w14:textId="77777777" w:rsidR="004D21F5" w:rsidRDefault="004D21F5" w:rsidP="004D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A58C5" w14:textId="77777777" w:rsidR="004D21F5" w:rsidRDefault="004D21F5" w:rsidP="004D709D">
      <w:pPr>
        <w:spacing w:after="0" w:line="240" w:lineRule="auto"/>
      </w:pPr>
      <w:r>
        <w:separator/>
      </w:r>
    </w:p>
  </w:footnote>
  <w:footnote w:type="continuationSeparator" w:id="0">
    <w:p w14:paraId="79387EE3" w14:textId="77777777" w:rsidR="004D21F5" w:rsidRDefault="004D21F5" w:rsidP="004D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73608"/>
      <w:docPartObj>
        <w:docPartGallery w:val="Page Numbers (Top of Page)"/>
        <w:docPartUnique/>
      </w:docPartObj>
    </w:sdtPr>
    <w:sdtEndPr/>
    <w:sdtContent>
      <w:p w14:paraId="6CBE2D7D" w14:textId="77777777" w:rsidR="00797134" w:rsidRDefault="00797134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404A7" w14:textId="77777777" w:rsidR="00797134" w:rsidRDefault="007971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C9"/>
    <w:rsid w:val="000B6A03"/>
    <w:rsid w:val="000C40E0"/>
    <w:rsid w:val="000C6C34"/>
    <w:rsid w:val="00181A8B"/>
    <w:rsid w:val="00195407"/>
    <w:rsid w:val="001A5CAF"/>
    <w:rsid w:val="00273F31"/>
    <w:rsid w:val="002B778F"/>
    <w:rsid w:val="00300158"/>
    <w:rsid w:val="00344A09"/>
    <w:rsid w:val="00355FA2"/>
    <w:rsid w:val="003924CA"/>
    <w:rsid w:val="003B2654"/>
    <w:rsid w:val="003B571F"/>
    <w:rsid w:val="003D516E"/>
    <w:rsid w:val="00485AB7"/>
    <w:rsid w:val="004974A8"/>
    <w:rsid w:val="004D21F5"/>
    <w:rsid w:val="004D709D"/>
    <w:rsid w:val="004E102E"/>
    <w:rsid w:val="005775C9"/>
    <w:rsid w:val="00667B3B"/>
    <w:rsid w:val="006B1865"/>
    <w:rsid w:val="006D2C74"/>
    <w:rsid w:val="00700A53"/>
    <w:rsid w:val="00764227"/>
    <w:rsid w:val="00797134"/>
    <w:rsid w:val="007D6771"/>
    <w:rsid w:val="00850C65"/>
    <w:rsid w:val="008A1818"/>
    <w:rsid w:val="008C1710"/>
    <w:rsid w:val="008C4ECD"/>
    <w:rsid w:val="00951B96"/>
    <w:rsid w:val="00992650"/>
    <w:rsid w:val="009B4AFC"/>
    <w:rsid w:val="00A34797"/>
    <w:rsid w:val="00A37755"/>
    <w:rsid w:val="00AA32AA"/>
    <w:rsid w:val="00AC6A73"/>
    <w:rsid w:val="00B17C32"/>
    <w:rsid w:val="00B53988"/>
    <w:rsid w:val="00BC02E0"/>
    <w:rsid w:val="00C37818"/>
    <w:rsid w:val="00CC12B0"/>
    <w:rsid w:val="00CC77FE"/>
    <w:rsid w:val="00CE778D"/>
    <w:rsid w:val="00D40C25"/>
    <w:rsid w:val="00D93AC0"/>
    <w:rsid w:val="00DA03F7"/>
    <w:rsid w:val="00E01B95"/>
    <w:rsid w:val="00E7660E"/>
    <w:rsid w:val="00F029C9"/>
    <w:rsid w:val="00F46603"/>
    <w:rsid w:val="00F944A7"/>
    <w:rsid w:val="00FA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BCAE"/>
  <w15:chartTrackingRefBased/>
  <w15:docId w15:val="{2499134B-916A-4125-96C7-3D2420E0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6771"/>
    <w:pPr>
      <w:spacing w:line="360" w:lineRule="auto"/>
      <w:jc w:val="both"/>
    </w:pPr>
    <w:rPr>
      <w:rFonts w:ascii="Arial" w:hAnsi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422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422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422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422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422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422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422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422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422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42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42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64227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42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42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42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4227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4227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42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6422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642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422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42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764227"/>
    <w:rPr>
      <w:b/>
      <w:bCs/>
    </w:rPr>
  </w:style>
  <w:style w:type="character" w:styleId="Hervorhebung">
    <w:name w:val="Emphasis"/>
    <w:uiPriority w:val="20"/>
    <w:qFormat/>
    <w:rsid w:val="007642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76422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6422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64227"/>
    <w:pPr>
      <w:spacing w:before="200" w:after="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6422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422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4227"/>
    <w:rPr>
      <w:b/>
      <w:bCs/>
      <w:i/>
      <w:iCs/>
    </w:rPr>
  </w:style>
  <w:style w:type="character" w:styleId="SchwacheHervorhebung">
    <w:name w:val="Subtle Emphasis"/>
    <w:uiPriority w:val="19"/>
    <w:qFormat/>
    <w:rsid w:val="00764227"/>
    <w:rPr>
      <w:i/>
      <w:iCs/>
    </w:rPr>
  </w:style>
  <w:style w:type="character" w:styleId="IntensiveHervorhebung">
    <w:name w:val="Intense Emphasis"/>
    <w:uiPriority w:val="21"/>
    <w:qFormat/>
    <w:rsid w:val="00764227"/>
    <w:rPr>
      <w:b/>
      <w:bCs/>
    </w:rPr>
  </w:style>
  <w:style w:type="character" w:styleId="SchwacherVerweis">
    <w:name w:val="Subtle Reference"/>
    <w:uiPriority w:val="31"/>
    <w:qFormat/>
    <w:rsid w:val="00764227"/>
    <w:rPr>
      <w:smallCaps/>
    </w:rPr>
  </w:style>
  <w:style w:type="character" w:styleId="IntensiverVerweis">
    <w:name w:val="Intense Reference"/>
    <w:uiPriority w:val="32"/>
    <w:qFormat/>
    <w:rsid w:val="00764227"/>
    <w:rPr>
      <w:smallCaps/>
      <w:spacing w:val="5"/>
      <w:u w:val="single"/>
    </w:rPr>
  </w:style>
  <w:style w:type="character" w:styleId="Buchtitel">
    <w:name w:val="Book Title"/>
    <w:uiPriority w:val="33"/>
    <w:qFormat/>
    <w:rsid w:val="0076422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6422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4D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09D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4D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D709D"/>
    <w:rPr>
      <w:rFonts w:ascii="Arial" w:hAnsi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75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75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75C9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5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5C9"/>
    <w:rPr>
      <w:rFonts w:ascii="Arial" w:hAnsi="Arial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3F31"/>
    <w:rPr>
      <w:rFonts w:ascii="Segoe UI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BC0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chnisat.com/de_DE/Datenschutzhinweis-Kunden-Interessenten-Geschaeftspartner-Lieferanten/352-100218/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Martini Mogg Vogt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Thomas Kehr</dc:creator>
  <cp:keywords/>
  <dc:description/>
  <cp:lastModifiedBy>Sophie-Oriane Laun</cp:lastModifiedBy>
  <cp:revision>2</cp:revision>
  <dcterms:created xsi:type="dcterms:W3CDTF">2024-05-22T14:04:00Z</dcterms:created>
  <dcterms:modified xsi:type="dcterms:W3CDTF">2024-05-22T14:04:00Z</dcterms:modified>
</cp:coreProperties>
</file>